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3958" w14:textId="77777777" w:rsidR="00E01E75" w:rsidRPr="00201462" w:rsidRDefault="00E01E75" w:rsidP="00E01E75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highlight w:val="yellow"/>
          <w:lang w:val="es-ES"/>
        </w:rPr>
        <w:t>PA</w:t>
      </w:r>
      <w:r w:rsidRPr="00201462">
        <w:rPr>
          <w:rFonts w:ascii="Times New Roman" w:hAnsi="Times New Roman" w:cs="Times New Roman"/>
          <w:highlight w:val="yellow"/>
          <w:lang w:val="es-ES"/>
        </w:rPr>
        <w:t>R</w:t>
      </w:r>
      <w:r>
        <w:rPr>
          <w:rFonts w:ascii="Times New Roman" w:hAnsi="Times New Roman" w:cs="Times New Roman"/>
          <w:highlight w:val="yellow"/>
          <w:lang w:val="es-ES"/>
        </w:rPr>
        <w:t>A DIFUSIÓN INMEDIATA</w:t>
      </w:r>
    </w:p>
    <w:p w14:paraId="3C9E9C2D" w14:textId="453F2B90" w:rsidR="00E01E75" w:rsidRDefault="00E01E75" w:rsidP="00E01E75">
      <w:pPr>
        <w:spacing w:after="0"/>
        <w:jc w:val="center"/>
        <w:rPr>
          <w:b/>
          <w:bCs/>
          <w:lang w:val="es-ES"/>
        </w:rPr>
      </w:pPr>
      <w:r w:rsidRPr="00E01E75">
        <w:rPr>
          <w:b/>
          <w:bCs/>
          <w:lang w:val="es-ES"/>
        </w:rPr>
        <w:t xml:space="preserve">Propuestos recortes federal </w:t>
      </w:r>
      <w:r>
        <w:rPr>
          <w:b/>
          <w:bCs/>
          <w:lang w:val="es-ES"/>
        </w:rPr>
        <w:t xml:space="preserve">a </w:t>
      </w:r>
      <w:r w:rsidRPr="00E01E75">
        <w:rPr>
          <w:b/>
          <w:bCs/>
          <w:lang w:val="es-ES"/>
        </w:rPr>
        <w:t xml:space="preserve">Medicaid </w:t>
      </w:r>
      <w:r>
        <w:rPr>
          <w:b/>
          <w:bCs/>
          <w:lang w:val="es-ES"/>
        </w:rPr>
        <w:t>son dañinos para la salud de la comunidad y a la economía local</w:t>
      </w:r>
    </w:p>
    <w:p w14:paraId="04EB77CA" w14:textId="77777777" w:rsidR="00E01E75" w:rsidRPr="00E01E75" w:rsidRDefault="00E01E75" w:rsidP="00E01E75">
      <w:pPr>
        <w:spacing w:after="0"/>
        <w:jc w:val="center"/>
        <w:rPr>
          <w:lang w:val="es-ES"/>
        </w:rPr>
      </w:pPr>
    </w:p>
    <w:p w14:paraId="215D7197" w14:textId="0BB32007" w:rsidR="0014151D" w:rsidRPr="00E01E75" w:rsidRDefault="00DB3775" w:rsidP="00DB3775">
      <w:pPr>
        <w:jc w:val="center"/>
        <w:rPr>
          <w:lang w:val="es-ES"/>
        </w:rPr>
      </w:pPr>
      <w:r w:rsidRPr="00E01E75">
        <w:rPr>
          <w:lang w:val="es-ES"/>
        </w:rPr>
        <w:t>CenCal Health aboga por proteger el acceso a la atención médica para todos en la Costa Central.</w:t>
      </w:r>
    </w:p>
    <w:p w14:paraId="5598EFCD" w14:textId="4EA090A8" w:rsidR="00DB3775" w:rsidRPr="00E23F11" w:rsidRDefault="00DB3775" w:rsidP="00DB3775">
      <w:pPr>
        <w:rPr>
          <w:lang w:val="es-ES"/>
        </w:rPr>
      </w:pPr>
      <w:r w:rsidRPr="00E23F11">
        <w:rPr>
          <w:b/>
          <w:bCs/>
          <w:lang w:val="es-ES"/>
        </w:rPr>
        <w:t>SANTA B</w:t>
      </w:r>
      <w:r w:rsidR="00E23F11" w:rsidRPr="00E23F11">
        <w:rPr>
          <w:b/>
          <w:bCs/>
          <w:lang w:val="es-ES"/>
        </w:rPr>
        <w:t>A</w:t>
      </w:r>
      <w:r w:rsidRPr="00E23F11">
        <w:rPr>
          <w:b/>
          <w:bCs/>
          <w:lang w:val="es-ES"/>
        </w:rPr>
        <w:t>RBARA</w:t>
      </w:r>
      <w:r w:rsidRPr="00E23F11">
        <w:rPr>
          <w:lang w:val="es-ES"/>
        </w:rPr>
        <w:t xml:space="preserve">, California – </w:t>
      </w:r>
      <w:r w:rsidR="00E23F11">
        <w:rPr>
          <w:lang w:val="es-ES"/>
        </w:rPr>
        <w:t>j</w:t>
      </w:r>
      <w:r w:rsidRPr="00E23F11">
        <w:rPr>
          <w:lang w:val="es-ES"/>
        </w:rPr>
        <w:t xml:space="preserve">unio </w:t>
      </w:r>
      <w:r w:rsidRPr="00E23F11">
        <w:rPr>
          <w:rFonts w:ascii="Arial" w:hAnsi="Arial" w:cs="Arial"/>
          <w:lang w:val="es-ES"/>
        </w:rPr>
        <w:t>​​</w:t>
      </w:r>
      <w:r w:rsidRPr="00E23F11">
        <w:rPr>
          <w:lang w:val="es-ES"/>
        </w:rPr>
        <w:t xml:space="preserve">de 2025 </w:t>
      </w:r>
      <w:r w:rsidRPr="00E23F11">
        <w:rPr>
          <w:rFonts w:ascii="Aptos" w:hAnsi="Aptos" w:cs="Aptos"/>
          <w:lang w:val="es-ES"/>
        </w:rPr>
        <w:t>– </w:t>
      </w:r>
      <w:hyperlink r:id="rId4" w:history="1">
        <w:r w:rsidR="00B42433" w:rsidRPr="00B42433">
          <w:rPr>
            <w:rStyle w:val="Hyperlink"/>
            <w:lang w:val="es-ES"/>
          </w:rPr>
          <w:t>CenCal Health</w:t>
        </w:r>
      </w:hyperlink>
      <w:r w:rsidR="00E23F11">
        <w:rPr>
          <w:lang w:val="es-ES"/>
        </w:rPr>
        <w:t>, e</w:t>
      </w:r>
      <w:r w:rsidRPr="00E23F11">
        <w:rPr>
          <w:lang w:val="es-ES"/>
        </w:rPr>
        <w:t>l plan de atención administrada de Medicaid para los condados de Santa B</w:t>
      </w:r>
      <w:r w:rsidR="00B42433">
        <w:rPr>
          <w:lang w:val="es-ES"/>
        </w:rPr>
        <w:t>a</w:t>
      </w:r>
      <w:r w:rsidRPr="00E23F11">
        <w:rPr>
          <w:lang w:val="es-ES"/>
        </w:rPr>
        <w:t xml:space="preserve">rbara y San Luis Obispo brinda seguro médico a más de 242,000 personas de bajos ingresos en la Costa Central. Las recientes propuestas federales para reducir </w:t>
      </w:r>
      <w:r w:rsidR="00C80161">
        <w:rPr>
          <w:lang w:val="es-ES"/>
        </w:rPr>
        <w:t>el</w:t>
      </w:r>
      <w:r w:rsidRPr="00E23F11">
        <w:rPr>
          <w:lang w:val="es-ES"/>
        </w:rPr>
        <w:t xml:space="preserve"> financia</w:t>
      </w:r>
      <w:r w:rsidR="00C80161">
        <w:rPr>
          <w:lang w:val="es-ES"/>
        </w:rPr>
        <w:t>miento</w:t>
      </w:r>
      <w:r w:rsidRPr="00E23F11">
        <w:rPr>
          <w:lang w:val="es-ES"/>
        </w:rPr>
        <w:t xml:space="preserve"> de Medicaid y restringir elegibilidad afectarían negativamente a hospitales, proveedores de atención médica, </w:t>
      </w:r>
      <w:r w:rsidR="00C80161">
        <w:rPr>
          <w:lang w:val="es-ES"/>
        </w:rPr>
        <w:t>negocio</w:t>
      </w:r>
      <w:r w:rsidRPr="00E23F11">
        <w:rPr>
          <w:lang w:val="es-ES"/>
        </w:rPr>
        <w:t xml:space="preserve">s </w:t>
      </w:r>
      <w:r w:rsidR="00C80161" w:rsidRPr="00E23F11">
        <w:rPr>
          <w:lang w:val="es-ES"/>
        </w:rPr>
        <w:t xml:space="preserve">locales </w:t>
      </w:r>
      <w:r w:rsidRPr="00E23F11">
        <w:rPr>
          <w:lang w:val="es-ES"/>
        </w:rPr>
        <w:t>y miles de residentes de la zona.</w:t>
      </w:r>
    </w:p>
    <w:p w14:paraId="67346562" w14:textId="0A3C6BCE" w:rsidR="00DB3775" w:rsidRPr="00BF245F" w:rsidRDefault="00E23F11" w:rsidP="00DB3775">
      <w:pPr>
        <w:rPr>
          <w:lang w:val="es-ES"/>
        </w:rPr>
      </w:pPr>
      <w:r w:rsidRPr="00BF245F">
        <w:rPr>
          <w:b/>
          <w:bCs/>
          <w:lang w:val="es-ES"/>
        </w:rPr>
        <w:t>Sara Macdonald</w:t>
      </w:r>
      <w:r>
        <w:rPr>
          <w:b/>
          <w:bCs/>
          <w:lang w:val="es-ES"/>
        </w:rPr>
        <w:t xml:space="preserve">, </w:t>
      </w:r>
      <w:r w:rsidRPr="00E23F11">
        <w:rPr>
          <w:lang w:val="es-ES"/>
        </w:rPr>
        <w:t>r</w:t>
      </w:r>
      <w:r w:rsidR="00DB3775" w:rsidRPr="00BF245F">
        <w:rPr>
          <w:lang w:val="es-ES"/>
        </w:rPr>
        <w:t>esidente de Santa María</w:t>
      </w:r>
      <w:r>
        <w:rPr>
          <w:lang w:val="es-ES"/>
        </w:rPr>
        <w:t>,</w:t>
      </w:r>
      <w:r w:rsidR="00DB3775" w:rsidRPr="00BF245F">
        <w:rPr>
          <w:lang w:val="es-ES"/>
        </w:rPr>
        <w:t> </w:t>
      </w:r>
      <w:r w:rsidRPr="00BF245F">
        <w:rPr>
          <w:lang w:val="es-ES"/>
        </w:rPr>
        <w:t xml:space="preserve"> </w:t>
      </w:r>
      <w:r w:rsidR="0001495B">
        <w:rPr>
          <w:lang w:val="es-ES"/>
        </w:rPr>
        <w:t>tiene conocimiento directo de</w:t>
      </w:r>
      <w:r w:rsidR="00DB3775" w:rsidRPr="00BF245F">
        <w:rPr>
          <w:lang w:val="es-ES"/>
        </w:rPr>
        <w:t xml:space="preserve"> lo que significa tener seguro médico de Medicaid. </w:t>
      </w:r>
      <w:r w:rsidR="00DB3775" w:rsidRPr="00E23F11">
        <w:rPr>
          <w:lang w:val="es-ES"/>
        </w:rPr>
        <w:t xml:space="preserve">En California, Medicaid se llama Medi-Cal. </w:t>
      </w:r>
      <w:r w:rsidR="00CD392F" w:rsidRPr="00E23F11">
        <w:rPr>
          <w:lang w:val="es-ES"/>
        </w:rPr>
        <w:t>«</w:t>
      </w:r>
      <w:r w:rsidR="00DB3775" w:rsidRPr="00E23F11">
        <w:rPr>
          <w:lang w:val="es-ES"/>
        </w:rPr>
        <w:t xml:space="preserve">Como persona mayor de bajos ingresos y sobreviviente de cáncer, mi vida se ha prolongado y es más saludable porque soy elegible para Medi-Cal y puedo ver </w:t>
      </w:r>
      <w:r w:rsidR="0001495B">
        <w:rPr>
          <w:lang w:val="es-ES"/>
        </w:rPr>
        <w:t>a los doctores</w:t>
      </w:r>
      <w:r w:rsidR="00DB3775" w:rsidRPr="00E23F11">
        <w:rPr>
          <w:lang w:val="es-ES"/>
        </w:rPr>
        <w:t xml:space="preserve"> locales que necesito para </w:t>
      </w:r>
      <w:r w:rsidR="0001495B">
        <w:rPr>
          <w:lang w:val="es-ES"/>
        </w:rPr>
        <w:t>ponerme</w:t>
      </w:r>
      <w:r w:rsidR="00DB3775" w:rsidRPr="00E23F11">
        <w:rPr>
          <w:lang w:val="es-ES"/>
        </w:rPr>
        <w:t xml:space="preserve"> y mantenerme saludable</w:t>
      </w:r>
      <w:r w:rsidR="00CD392F" w:rsidRPr="00E23F11">
        <w:rPr>
          <w:lang w:val="es-ES"/>
        </w:rPr>
        <w:t>»</w:t>
      </w:r>
      <w:r w:rsidR="00DB3775" w:rsidRPr="00E23F11">
        <w:rPr>
          <w:lang w:val="es-ES"/>
        </w:rPr>
        <w:t>, dice Macdonald, quien se ofreció como voluntario para representar a los miembros de Medi-Cal del condado de Santa B</w:t>
      </w:r>
      <w:r w:rsidR="0001495B">
        <w:rPr>
          <w:lang w:val="es-ES"/>
        </w:rPr>
        <w:t>a</w:t>
      </w:r>
      <w:r w:rsidR="00DB3775" w:rsidRPr="00E23F11">
        <w:rPr>
          <w:lang w:val="es-ES"/>
        </w:rPr>
        <w:t xml:space="preserve">rbara en la Junta Directiva de CenCal Health. </w:t>
      </w:r>
      <w:r w:rsidR="00CD392F" w:rsidRPr="00E23F11">
        <w:rPr>
          <w:lang w:val="es-ES"/>
        </w:rPr>
        <w:t>«</w:t>
      </w:r>
      <w:r w:rsidR="00DB3775" w:rsidRPr="00BF245F">
        <w:rPr>
          <w:lang w:val="es-ES"/>
        </w:rPr>
        <w:t>Como no tengo auto, camino o tomo el autobús para desplazarme por Santa Mar</w:t>
      </w:r>
      <w:r w:rsidR="0001495B">
        <w:rPr>
          <w:lang w:val="es-ES"/>
        </w:rPr>
        <w:t>i</w:t>
      </w:r>
      <w:r w:rsidR="00DB3775" w:rsidRPr="00BF245F">
        <w:rPr>
          <w:lang w:val="es-ES"/>
        </w:rPr>
        <w:t xml:space="preserve">a. En la práctica, realmente puedo ver la necesidad de este programa de red de seguridad llamado Medicaid para </w:t>
      </w:r>
      <w:r w:rsidR="0001495B">
        <w:rPr>
          <w:lang w:val="es-ES"/>
        </w:rPr>
        <w:t xml:space="preserve">los </w:t>
      </w:r>
      <w:r w:rsidR="00DB3775" w:rsidRPr="00BF245F">
        <w:rPr>
          <w:lang w:val="es-ES"/>
        </w:rPr>
        <w:t xml:space="preserve">bebés y niños en edad escolar de familias de bajos ingresos, vecinos con discapacidades, personas mayores y </w:t>
      </w:r>
      <w:r w:rsidR="0001495B">
        <w:rPr>
          <w:lang w:val="es-ES"/>
        </w:rPr>
        <w:t xml:space="preserve">aquellas </w:t>
      </w:r>
      <w:r w:rsidR="00DB3775" w:rsidRPr="00BF245F">
        <w:rPr>
          <w:lang w:val="es-ES"/>
        </w:rPr>
        <w:t xml:space="preserve">personas sin </w:t>
      </w:r>
      <w:r w:rsidR="0001495B">
        <w:rPr>
          <w:lang w:val="es-ES"/>
        </w:rPr>
        <w:t>vivienda</w:t>
      </w:r>
      <w:r w:rsidR="00DB3775" w:rsidRPr="00BF245F">
        <w:rPr>
          <w:lang w:val="es-ES"/>
        </w:rPr>
        <w:t xml:space="preserve">. </w:t>
      </w:r>
      <w:r w:rsidR="0001495B">
        <w:rPr>
          <w:lang w:val="es-ES"/>
        </w:rPr>
        <w:t>Es necesario que n</w:t>
      </w:r>
      <w:r w:rsidR="00DB3775" w:rsidRPr="00BF245F">
        <w:rPr>
          <w:lang w:val="es-ES"/>
        </w:rPr>
        <w:t xml:space="preserve">uestro gobierno federal </w:t>
      </w:r>
      <w:r w:rsidR="0001495B">
        <w:rPr>
          <w:lang w:val="es-ES"/>
        </w:rPr>
        <w:t>siga</w:t>
      </w:r>
      <w:r w:rsidR="00DB3775" w:rsidRPr="00BF245F">
        <w:rPr>
          <w:lang w:val="es-ES"/>
        </w:rPr>
        <w:t xml:space="preserve"> mostrando compasión por quienes realmente necesitan ayuda. </w:t>
      </w:r>
      <w:r w:rsidR="0001495B">
        <w:rPr>
          <w:lang w:val="es-ES"/>
        </w:rPr>
        <w:t>Reco</w:t>
      </w:r>
      <w:r w:rsidR="00DB3775" w:rsidRPr="00BF245F">
        <w:rPr>
          <w:lang w:val="es-ES"/>
        </w:rPr>
        <w:t>m</w:t>
      </w:r>
      <w:r w:rsidR="0001495B">
        <w:rPr>
          <w:lang w:val="es-ES"/>
        </w:rPr>
        <w:t>endam</w:t>
      </w:r>
      <w:r w:rsidR="00DB3775" w:rsidRPr="00BF245F">
        <w:rPr>
          <w:lang w:val="es-ES"/>
        </w:rPr>
        <w:t xml:space="preserve">os a todos los interesados </w:t>
      </w:r>
      <w:r w:rsidR="00DB3775" w:rsidRPr="00BF245F">
        <w:rPr>
          <w:rFonts w:ascii="Arial" w:hAnsi="Arial" w:cs="Arial"/>
          <w:lang w:val="es-ES"/>
        </w:rPr>
        <w:t>​​</w:t>
      </w:r>
      <w:r w:rsidR="00DB3775" w:rsidRPr="00BF245F">
        <w:rPr>
          <w:lang w:val="es-ES"/>
        </w:rPr>
        <w:t>a</w:t>
      </w:r>
      <w:r w:rsidR="00DB3775" w:rsidRPr="00BF245F">
        <w:rPr>
          <w:rFonts w:ascii="Aptos" w:hAnsi="Aptos" w:cs="Aptos"/>
          <w:lang w:val="es-ES"/>
        </w:rPr>
        <w:t> </w:t>
      </w:r>
      <w:hyperlink r:id="rId5" w:history="1">
        <w:r w:rsidR="0001495B">
          <w:rPr>
            <w:rStyle w:val="Hyperlink"/>
            <w:lang w:val="es-ES"/>
          </w:rPr>
          <w:t>contactar a</w:t>
        </w:r>
        <w:r w:rsidR="00DB3775" w:rsidRPr="00BF245F">
          <w:rPr>
            <w:rStyle w:val="Hyperlink"/>
            <w:lang w:val="es-ES"/>
          </w:rPr>
          <w:t>l Congreso</w:t>
        </w:r>
      </w:hyperlink>
      <w:r w:rsidR="00DB3775" w:rsidRPr="00BF245F">
        <w:rPr>
          <w:lang w:val="es-ES"/>
        </w:rPr>
        <w:t xml:space="preserve"> en apoyo </w:t>
      </w:r>
      <w:r w:rsidR="001F707B">
        <w:rPr>
          <w:lang w:val="es-ES"/>
        </w:rPr>
        <w:t>de</w:t>
      </w:r>
      <w:r w:rsidR="00DB3775" w:rsidRPr="00BF245F">
        <w:rPr>
          <w:lang w:val="es-ES"/>
        </w:rPr>
        <w:t xml:space="preserve"> nuestro sistema </w:t>
      </w:r>
      <w:r w:rsidR="001F707B" w:rsidRPr="00BF245F">
        <w:rPr>
          <w:lang w:val="es-ES"/>
        </w:rPr>
        <w:t xml:space="preserve">local </w:t>
      </w:r>
      <w:r w:rsidR="00DB3775" w:rsidRPr="00BF245F">
        <w:rPr>
          <w:lang w:val="es-ES"/>
        </w:rPr>
        <w:t xml:space="preserve">de </w:t>
      </w:r>
      <w:r w:rsidR="001F707B">
        <w:rPr>
          <w:lang w:val="es-ES"/>
        </w:rPr>
        <w:t>atención médica</w:t>
      </w:r>
      <w:r w:rsidR="00DB3775" w:rsidRPr="00BF245F">
        <w:rPr>
          <w:lang w:val="es-ES"/>
        </w:rPr>
        <w:t xml:space="preserve"> y </w:t>
      </w:r>
      <w:r w:rsidR="001F707B">
        <w:rPr>
          <w:lang w:val="es-ES"/>
        </w:rPr>
        <w:t xml:space="preserve">de </w:t>
      </w:r>
      <w:r w:rsidR="00DB3775" w:rsidRPr="00BF245F">
        <w:rPr>
          <w:lang w:val="es-ES"/>
        </w:rPr>
        <w:t>nuestros residentes más vulnerables</w:t>
      </w:r>
      <w:r w:rsidR="00CD392F" w:rsidRPr="00E23F11">
        <w:rPr>
          <w:lang w:val="es-ES"/>
        </w:rPr>
        <w:t>»</w:t>
      </w:r>
      <w:r w:rsidR="00DB3775" w:rsidRPr="00BF245F">
        <w:rPr>
          <w:lang w:val="es-ES"/>
        </w:rPr>
        <w:t>.</w:t>
      </w:r>
    </w:p>
    <w:p w14:paraId="60225F9A" w14:textId="369D229E" w:rsidR="00DB3775" w:rsidRPr="00E23F11" w:rsidRDefault="00DB3775" w:rsidP="00DB3775">
      <w:pPr>
        <w:rPr>
          <w:lang w:val="es-ES"/>
        </w:rPr>
      </w:pPr>
      <w:r w:rsidRPr="00E23F11">
        <w:rPr>
          <w:lang w:val="es-ES"/>
        </w:rPr>
        <w:t>El seguro médico que ofrecen los planes de Medicaid</w:t>
      </w:r>
      <w:r w:rsidR="001F707B">
        <w:rPr>
          <w:lang w:val="es-ES"/>
        </w:rPr>
        <w:t>,</w:t>
      </w:r>
      <w:r w:rsidRPr="00E23F11">
        <w:rPr>
          <w:lang w:val="es-ES"/>
        </w:rPr>
        <w:t xml:space="preserve"> como CenCal Health, garantiza el acceso a la atención preventiva para niños, mujeres embarazadas, personas mayores y personas con discapacidad, además de quienes perciben bajos ingresos. La atención preventiva mejora la salud, evita que las personas tengan que ser hospitalizadas y promueve una fuerza laboral saludable. Sin seguro médico, las personas postergan la atención médica, a menudo hasta que </w:t>
      </w:r>
      <w:r w:rsidR="001F707B">
        <w:rPr>
          <w:lang w:val="es-ES"/>
        </w:rPr>
        <w:t>posiblemente peligren sus vidas</w:t>
      </w:r>
      <w:r w:rsidRPr="00E23F11">
        <w:rPr>
          <w:lang w:val="es-ES"/>
        </w:rPr>
        <w:t xml:space="preserve">, lo que a su vez sobrecarga los hospitales, provocando problemas de salud evitables y la prestación de servicios </w:t>
      </w:r>
      <w:r w:rsidR="001F707B">
        <w:rPr>
          <w:lang w:val="es-ES"/>
        </w:rPr>
        <w:t>atención médica</w:t>
      </w:r>
      <w:r w:rsidRPr="00E23F11">
        <w:rPr>
          <w:lang w:val="es-ES"/>
        </w:rPr>
        <w:t xml:space="preserve"> sin compensación.</w:t>
      </w:r>
    </w:p>
    <w:p w14:paraId="4317346A" w14:textId="188D6EF1" w:rsidR="00DB3775" w:rsidRPr="00E23F11" w:rsidRDefault="00DB3775" w:rsidP="00DB3775">
      <w:pPr>
        <w:rPr>
          <w:lang w:val="es-ES"/>
        </w:rPr>
      </w:pPr>
      <w:r w:rsidRPr="00BF245F">
        <w:rPr>
          <w:lang w:val="es-ES"/>
        </w:rPr>
        <w:t xml:space="preserve">Por cada dólar que recibe del gobierno, CenCal Health destina 93 centavos a compensar a los proveedores y hospitales locales por los beneficios y servicios médicos que prestan a </w:t>
      </w:r>
      <w:r w:rsidRPr="00BF245F">
        <w:rPr>
          <w:lang w:val="es-ES"/>
        </w:rPr>
        <w:lastRenderedPageBreak/>
        <w:t xml:space="preserve">los </w:t>
      </w:r>
      <w:r w:rsidR="00CD392F">
        <w:rPr>
          <w:lang w:val="es-ES"/>
        </w:rPr>
        <w:t>miembros del plan de sa</w:t>
      </w:r>
      <w:r w:rsidRPr="00BF245F">
        <w:rPr>
          <w:lang w:val="es-ES"/>
        </w:rPr>
        <w:t>lud loca</w:t>
      </w:r>
      <w:r w:rsidR="00CD392F">
        <w:rPr>
          <w:lang w:val="es-ES"/>
        </w:rPr>
        <w:t>l</w:t>
      </w:r>
      <w:r w:rsidRPr="00BF245F">
        <w:rPr>
          <w:lang w:val="es-ES"/>
        </w:rPr>
        <w:t xml:space="preserve">. </w:t>
      </w:r>
      <w:r w:rsidRPr="00E23F11">
        <w:rPr>
          <w:lang w:val="es-ES"/>
        </w:rPr>
        <w:t>Los cambios federales que reducirían est</w:t>
      </w:r>
      <w:r w:rsidR="00CD392F">
        <w:rPr>
          <w:lang w:val="es-ES"/>
        </w:rPr>
        <w:t>e</w:t>
      </w:r>
      <w:r w:rsidRPr="00E23F11">
        <w:rPr>
          <w:lang w:val="es-ES"/>
        </w:rPr>
        <w:t xml:space="preserve"> financia</w:t>
      </w:r>
      <w:r w:rsidR="00CD392F">
        <w:rPr>
          <w:lang w:val="es-ES"/>
        </w:rPr>
        <w:t>miento</w:t>
      </w:r>
      <w:r w:rsidRPr="00E23F11">
        <w:rPr>
          <w:lang w:val="es-ES"/>
        </w:rPr>
        <w:t xml:space="preserve"> y los flujos de ingresos asociados para los proveedores afectarían el sistema local de </w:t>
      </w:r>
      <w:r w:rsidR="00CD392F">
        <w:rPr>
          <w:lang w:val="es-ES"/>
        </w:rPr>
        <w:t xml:space="preserve">prestación de </w:t>
      </w:r>
      <w:r w:rsidRPr="00E23F11">
        <w:rPr>
          <w:lang w:val="es-ES"/>
        </w:rPr>
        <w:t>atención médica y la economía local. Los grupos de proveedores médicos más pequeños podrían verse obligados a reducir sus horarios o su personal, los empleadores podrían verse obligados a contratar seguros médicos costosos para su personal, y los hospitales rurales que dependen de Medicaid podrían verse obligados a reducir sus servicios o, en casos extremos, a cerrar.</w:t>
      </w:r>
    </w:p>
    <w:p w14:paraId="6C42B1CE" w14:textId="314669E2" w:rsidR="00DB3775" w:rsidRPr="00E23F11" w:rsidRDefault="00CD392F" w:rsidP="00DB3775">
      <w:pPr>
        <w:rPr>
          <w:lang w:val="es-ES"/>
        </w:rPr>
      </w:pPr>
      <w:r>
        <w:rPr>
          <w:lang w:val="es-ES"/>
        </w:rPr>
        <w:t>D</w:t>
      </w:r>
      <w:r w:rsidRPr="00E23F11">
        <w:rPr>
          <w:lang w:val="es-ES"/>
        </w:rPr>
        <w:t>esde 1946</w:t>
      </w:r>
      <w:r w:rsidR="00DB3775" w:rsidRPr="00E23F11">
        <w:rPr>
          <w:lang w:val="es-ES"/>
        </w:rPr>
        <w:t xml:space="preserve"> </w:t>
      </w:r>
      <w:r w:rsidRPr="00E23F11">
        <w:rPr>
          <w:lang w:val="es-ES"/>
        </w:rPr>
        <w:t>el </w:t>
      </w:r>
      <w:r w:rsidRPr="00CD392F">
        <w:rPr>
          <w:b/>
          <w:bCs/>
          <w:lang w:val="es-ES"/>
        </w:rPr>
        <w:t>Lompoc Valley Medical Center</w:t>
      </w:r>
      <w:r w:rsidRPr="00CD392F">
        <w:rPr>
          <w:lang w:val="es-ES"/>
        </w:rPr>
        <w:t xml:space="preserve"> </w:t>
      </w:r>
      <w:r w:rsidRPr="00E23F11">
        <w:rPr>
          <w:lang w:val="es-ES"/>
        </w:rPr>
        <w:t xml:space="preserve">ha servido a los residentes del área </w:t>
      </w:r>
      <w:r>
        <w:rPr>
          <w:lang w:val="es-ES"/>
        </w:rPr>
        <w:t>d</w:t>
      </w:r>
      <w:r w:rsidR="00DB3775" w:rsidRPr="00E23F11">
        <w:rPr>
          <w:lang w:val="es-ES"/>
        </w:rPr>
        <w:t xml:space="preserve">el distrito de 463 millas cuadradas que incluye la ciudad de Lompoc, Mission Hills, Mesa Oaks, Vandenberg Village, una parte de la Base de la Fuerza Espacial Vandenberg y el área al este hacia Buellton. </w:t>
      </w:r>
      <w:r w:rsidRPr="00E23F11">
        <w:rPr>
          <w:lang w:val="es-ES"/>
        </w:rPr>
        <w:t>«</w:t>
      </w:r>
      <w:r w:rsidR="00DB3775" w:rsidRPr="00E23F11">
        <w:rPr>
          <w:lang w:val="es-ES"/>
        </w:rPr>
        <w:t xml:space="preserve">El </w:t>
      </w:r>
      <w:r>
        <w:rPr>
          <w:lang w:val="es-ES"/>
        </w:rPr>
        <w:t>posible efecto</w:t>
      </w:r>
      <w:r w:rsidR="00DB3775" w:rsidRPr="00E23F11">
        <w:rPr>
          <w:lang w:val="es-ES"/>
        </w:rPr>
        <w:t xml:space="preserve"> de cualquier recorte </w:t>
      </w:r>
      <w:r>
        <w:rPr>
          <w:lang w:val="es-ES"/>
        </w:rPr>
        <w:t>a</w:t>
      </w:r>
      <w:r w:rsidR="00DB3775" w:rsidRPr="00E23F11">
        <w:rPr>
          <w:lang w:val="es-ES"/>
        </w:rPr>
        <w:t xml:space="preserve"> Medicaid en las comunidades rurales sigue siendo una preocupación</w:t>
      </w:r>
      <w:r w:rsidRPr="00E23F11">
        <w:rPr>
          <w:lang w:val="es-ES"/>
        </w:rPr>
        <w:t>»</w:t>
      </w:r>
      <w:r w:rsidR="00DB3775" w:rsidRPr="00E23F11">
        <w:rPr>
          <w:lang w:val="es-ES"/>
        </w:rPr>
        <w:t>, dijo </w:t>
      </w:r>
      <w:r w:rsidR="00DB3775" w:rsidRPr="00E23F11">
        <w:rPr>
          <w:b/>
          <w:bCs/>
          <w:lang w:val="es-ES"/>
        </w:rPr>
        <w:t>Yvette Cope</w:t>
      </w:r>
      <w:r w:rsidR="00DB3775" w:rsidRPr="00E23F11">
        <w:rPr>
          <w:lang w:val="es-ES"/>
        </w:rPr>
        <w:t>, Director</w:t>
      </w:r>
      <w:r w:rsidR="00A73020">
        <w:rPr>
          <w:lang w:val="es-ES"/>
        </w:rPr>
        <w:t>a</w:t>
      </w:r>
      <w:r w:rsidR="00DB3775" w:rsidRPr="00E23F11">
        <w:rPr>
          <w:lang w:val="es-ES"/>
        </w:rPr>
        <w:t xml:space="preserve"> Ejecutiv</w:t>
      </w:r>
      <w:r w:rsidR="00A73020">
        <w:rPr>
          <w:lang w:val="es-ES"/>
        </w:rPr>
        <w:t>a</w:t>
      </w:r>
      <w:r w:rsidR="00DB3775" w:rsidRPr="00E23F11">
        <w:rPr>
          <w:lang w:val="es-ES"/>
        </w:rPr>
        <w:t xml:space="preserve"> del </w:t>
      </w:r>
      <w:r w:rsidRPr="00CD392F">
        <w:rPr>
          <w:shd w:val="clear" w:color="auto" w:fill="FFFFFF"/>
          <w:lang w:val="es-ES"/>
        </w:rPr>
        <w:t>Lompoc Valley Medical Center</w:t>
      </w:r>
      <w:r w:rsidR="00DB3775" w:rsidRPr="00E23F11">
        <w:rPr>
          <w:lang w:val="es-ES"/>
        </w:rPr>
        <w:t xml:space="preserve">. «Una reducción en estos fondos podría limitar la gama de servicios que podemos ofrecer ahora y en el futuro, y podría afectar directamente nuestra capacidad para brindar acceso oportuno a quienes </w:t>
      </w:r>
      <w:r w:rsidR="00A73020">
        <w:rPr>
          <w:lang w:val="es-ES"/>
        </w:rPr>
        <w:t>necesita</w:t>
      </w:r>
      <w:r w:rsidR="00DB3775" w:rsidRPr="00E23F11">
        <w:rPr>
          <w:lang w:val="es-ES"/>
        </w:rPr>
        <w:t xml:space="preserve">n atención. Debemos </w:t>
      </w:r>
      <w:r w:rsidR="00A73020">
        <w:rPr>
          <w:lang w:val="es-ES"/>
        </w:rPr>
        <w:t xml:space="preserve">tener la capacidad de </w:t>
      </w:r>
      <w:r w:rsidR="00DB3775" w:rsidRPr="00E23F11">
        <w:rPr>
          <w:lang w:val="es-ES"/>
        </w:rPr>
        <w:t xml:space="preserve">brindar atención de alta calidad a todos nuestros residentes, incluyendo servicios de emergencia, cirugía, tratamiento </w:t>
      </w:r>
      <w:r w:rsidR="00A73020">
        <w:rPr>
          <w:lang w:val="es-ES"/>
        </w:rPr>
        <w:t>para el cáncer</w:t>
      </w:r>
      <w:r w:rsidR="00DB3775" w:rsidRPr="00E23F11">
        <w:rPr>
          <w:lang w:val="es-ES"/>
        </w:rPr>
        <w:t xml:space="preserve"> y otros servicios </w:t>
      </w:r>
      <w:r w:rsidR="00A73020" w:rsidRPr="00E23F11">
        <w:rPr>
          <w:lang w:val="es-ES"/>
        </w:rPr>
        <w:t xml:space="preserve">de salud </w:t>
      </w:r>
      <w:r w:rsidR="00DB3775" w:rsidRPr="00E23F11">
        <w:rPr>
          <w:lang w:val="es-ES"/>
        </w:rPr>
        <w:t>esenciales ».</w:t>
      </w:r>
    </w:p>
    <w:p w14:paraId="55AC1842" w14:textId="4AC956E9" w:rsidR="00DB3775" w:rsidRPr="00E23F11" w:rsidRDefault="00DB3775" w:rsidP="00DB3775">
      <w:pPr>
        <w:rPr>
          <w:lang w:val="es-ES"/>
        </w:rPr>
      </w:pPr>
      <w:r w:rsidRPr="00E23F11">
        <w:rPr>
          <w:lang w:val="es-ES"/>
        </w:rPr>
        <w:t xml:space="preserve">Desestabilizar la red de seguridad social </w:t>
      </w:r>
      <w:r w:rsidR="00551EA6">
        <w:rPr>
          <w:lang w:val="es-ES"/>
        </w:rPr>
        <w:t>por medio de imponer</w:t>
      </w:r>
      <w:r w:rsidRPr="00E23F11">
        <w:rPr>
          <w:lang w:val="es-ES"/>
        </w:rPr>
        <w:t xml:space="preserve"> nuevas limitaciones al financia</w:t>
      </w:r>
      <w:r w:rsidR="00551EA6">
        <w:rPr>
          <w:lang w:val="es-ES"/>
        </w:rPr>
        <w:t xml:space="preserve">miento </w:t>
      </w:r>
      <w:r w:rsidRPr="00E23F11">
        <w:rPr>
          <w:lang w:val="es-ES"/>
        </w:rPr>
        <w:t xml:space="preserve">y la elegibilidad </w:t>
      </w:r>
      <w:r w:rsidR="00551EA6">
        <w:rPr>
          <w:lang w:val="es-ES"/>
        </w:rPr>
        <w:t>para</w:t>
      </w:r>
      <w:r w:rsidRPr="00E23F11">
        <w:rPr>
          <w:lang w:val="es-ES"/>
        </w:rPr>
        <w:t xml:space="preserve"> Medicaid sería perjudicial para las comunidades de San Luis Obispo y Santa B</w:t>
      </w:r>
      <w:r w:rsidR="00551EA6">
        <w:rPr>
          <w:lang w:val="es-ES"/>
        </w:rPr>
        <w:t>a</w:t>
      </w:r>
      <w:r w:rsidRPr="00E23F11">
        <w:rPr>
          <w:lang w:val="es-ES"/>
        </w:rPr>
        <w:t xml:space="preserve">rbara. Medicaid no solo apoya a </w:t>
      </w:r>
      <w:r w:rsidR="00551EA6">
        <w:rPr>
          <w:lang w:val="es-ES"/>
        </w:rPr>
        <w:t>aquellos que asegura e</w:t>
      </w:r>
      <w:r w:rsidRPr="00E23F11">
        <w:rPr>
          <w:lang w:val="es-ES"/>
        </w:rPr>
        <w:t>l</w:t>
      </w:r>
      <w:r w:rsidR="004C249D">
        <w:rPr>
          <w:lang w:val="es-ES"/>
        </w:rPr>
        <w:t xml:space="preserve"> </w:t>
      </w:r>
      <w:r w:rsidRPr="00E23F11">
        <w:rPr>
          <w:lang w:val="es-ES"/>
        </w:rPr>
        <w:t xml:space="preserve">programa, sino también a los hospitales, clínicas y </w:t>
      </w:r>
      <w:r w:rsidR="004C249D">
        <w:rPr>
          <w:lang w:val="es-ES"/>
        </w:rPr>
        <w:t>negocio</w:t>
      </w:r>
      <w:r w:rsidRPr="00E23F11">
        <w:rPr>
          <w:lang w:val="es-ES"/>
        </w:rPr>
        <w:t>s, y sus empleados, que dependen del</w:t>
      </w:r>
      <w:r w:rsidR="004C249D">
        <w:rPr>
          <w:lang w:val="es-ES"/>
        </w:rPr>
        <w:t xml:space="preserve"> financiamiento </w:t>
      </w:r>
      <w:r w:rsidRPr="00E23F11">
        <w:rPr>
          <w:lang w:val="es-ES"/>
        </w:rPr>
        <w:t>de Medicaid para mantener sus servicios de salud.</w:t>
      </w:r>
    </w:p>
    <w:p w14:paraId="462B6F86" w14:textId="0A0F9BC4" w:rsidR="00DB3775" w:rsidRPr="00E23F11" w:rsidRDefault="00DB3775" w:rsidP="00DB3775">
      <w:pPr>
        <w:rPr>
          <w:lang w:val="es-ES"/>
        </w:rPr>
      </w:pPr>
      <w:r w:rsidRPr="00E23F11">
        <w:rPr>
          <w:i/>
          <w:iCs/>
          <w:lang w:val="es-ES"/>
        </w:rPr>
        <w:t> </w:t>
      </w:r>
      <w:r w:rsidR="00A73020" w:rsidRPr="00E23F11">
        <w:rPr>
          <w:lang w:val="es-ES"/>
        </w:rPr>
        <w:t>«</w:t>
      </w:r>
      <w:r w:rsidRPr="00BF245F">
        <w:rPr>
          <w:lang w:val="es-ES"/>
        </w:rPr>
        <w:t xml:space="preserve">CenCal Health, junto con líderes del gobierno local, la profesión de </w:t>
      </w:r>
      <w:r w:rsidR="004C249D">
        <w:rPr>
          <w:lang w:val="es-ES"/>
        </w:rPr>
        <w:t>atención médica</w:t>
      </w:r>
      <w:r w:rsidRPr="00BF245F">
        <w:rPr>
          <w:lang w:val="es-ES"/>
        </w:rPr>
        <w:t xml:space="preserve"> y la comunidad empresarial, está </w:t>
      </w:r>
      <w:hyperlink r:id="rId6" w:history="1">
        <w:r w:rsidRPr="00BF245F">
          <w:rPr>
            <w:rStyle w:val="Hyperlink"/>
            <w:lang w:val="es-ES"/>
          </w:rPr>
          <w:t xml:space="preserve">abogando contra los recortes </w:t>
        </w:r>
        <w:r w:rsidR="004C249D" w:rsidRPr="004C249D">
          <w:rPr>
            <w:rStyle w:val="Hyperlink"/>
            <w:lang w:val="es-ES"/>
          </w:rPr>
          <w:t xml:space="preserve">a Medicaid </w:t>
        </w:r>
        <w:r w:rsidRPr="00BF245F">
          <w:rPr>
            <w:rStyle w:val="Hyperlink"/>
            <w:lang w:val="es-ES"/>
          </w:rPr>
          <w:t xml:space="preserve">del Congreso </w:t>
        </w:r>
      </w:hyperlink>
      <w:r w:rsidRPr="00BF245F">
        <w:rPr>
          <w:lang w:val="es-ES"/>
        </w:rPr>
        <w:t> para proteger la atención médica en la Costa Central</w:t>
      </w:r>
      <w:r w:rsidR="00A73020" w:rsidRPr="00E23F11">
        <w:rPr>
          <w:lang w:val="es-ES"/>
        </w:rPr>
        <w:t>»</w:t>
      </w:r>
      <w:r w:rsidRPr="00BF245F">
        <w:rPr>
          <w:lang w:val="es-ES"/>
        </w:rPr>
        <w:t>, dijo </w:t>
      </w:r>
      <w:r w:rsidRPr="00BF245F">
        <w:rPr>
          <w:b/>
          <w:bCs/>
          <w:lang w:val="es-ES"/>
        </w:rPr>
        <w:t>Marina Owen</w:t>
      </w:r>
      <w:r w:rsidR="00E23F11" w:rsidRPr="00E23F11">
        <w:rPr>
          <w:lang w:val="es-ES"/>
        </w:rPr>
        <w:t>,</w:t>
      </w:r>
      <w:r w:rsidR="00E23F11">
        <w:rPr>
          <w:b/>
          <w:bCs/>
          <w:lang w:val="es-ES"/>
        </w:rPr>
        <w:t xml:space="preserve"> </w:t>
      </w:r>
      <w:r w:rsidRPr="00BF245F">
        <w:rPr>
          <w:lang w:val="es-ES"/>
        </w:rPr>
        <w:t>Director</w:t>
      </w:r>
      <w:r w:rsidR="00E23F11">
        <w:rPr>
          <w:lang w:val="es-ES"/>
        </w:rPr>
        <w:t>a</w:t>
      </w:r>
      <w:r w:rsidRPr="00BF245F">
        <w:rPr>
          <w:lang w:val="es-ES"/>
        </w:rPr>
        <w:t xml:space="preserve"> </w:t>
      </w:r>
      <w:r w:rsidR="004C249D">
        <w:rPr>
          <w:lang w:val="es-ES"/>
        </w:rPr>
        <w:t>E</w:t>
      </w:r>
      <w:r w:rsidRPr="00BF245F">
        <w:rPr>
          <w:lang w:val="es-ES"/>
        </w:rPr>
        <w:t>jecutiv</w:t>
      </w:r>
      <w:r w:rsidR="00E23F11">
        <w:rPr>
          <w:lang w:val="es-ES"/>
        </w:rPr>
        <w:t>a</w:t>
      </w:r>
      <w:r w:rsidRPr="00BF245F">
        <w:rPr>
          <w:lang w:val="es-ES"/>
        </w:rPr>
        <w:t xml:space="preserve"> de CenCal Health. </w:t>
      </w:r>
      <w:r w:rsidR="00A73020" w:rsidRPr="00E23F11">
        <w:rPr>
          <w:lang w:val="es-ES"/>
        </w:rPr>
        <w:t>«</w:t>
      </w:r>
      <w:r w:rsidRPr="00E23F11">
        <w:rPr>
          <w:lang w:val="es-ES"/>
        </w:rPr>
        <w:t>Únase a nosotros para pedir</w:t>
      </w:r>
      <w:r w:rsidR="004C249D">
        <w:rPr>
          <w:lang w:val="es-ES"/>
        </w:rPr>
        <w:t>les</w:t>
      </w:r>
      <w:r w:rsidRPr="00E23F11">
        <w:rPr>
          <w:lang w:val="es-ES"/>
        </w:rPr>
        <w:t xml:space="preserve"> a los legisladores que protejan </w:t>
      </w:r>
      <w:r w:rsidR="004C249D">
        <w:rPr>
          <w:lang w:val="es-ES"/>
        </w:rPr>
        <w:t xml:space="preserve">el </w:t>
      </w:r>
      <w:r w:rsidRPr="00E23F11">
        <w:rPr>
          <w:lang w:val="es-ES"/>
        </w:rPr>
        <w:t>financia</w:t>
      </w:r>
      <w:r w:rsidR="004C249D">
        <w:rPr>
          <w:lang w:val="es-ES"/>
        </w:rPr>
        <w:t>miento</w:t>
      </w:r>
      <w:r w:rsidRPr="00E23F11">
        <w:rPr>
          <w:lang w:val="es-ES"/>
        </w:rPr>
        <w:t xml:space="preserve"> de Medicaid. Nuestras familias, nuestros niños y nuestra economía dependen de ello</w:t>
      </w:r>
      <w:r w:rsidR="00A73020" w:rsidRPr="00E23F11">
        <w:rPr>
          <w:lang w:val="es-ES"/>
        </w:rPr>
        <w:t>»</w:t>
      </w:r>
      <w:r w:rsidRPr="00E23F11">
        <w:rPr>
          <w:lang w:val="es-ES"/>
        </w:rPr>
        <w:t>.</w:t>
      </w:r>
    </w:p>
    <w:p w14:paraId="0B622F77" w14:textId="77777777" w:rsidR="00DB3775" w:rsidRPr="00E23F11" w:rsidRDefault="00DB3775" w:rsidP="00DB3775">
      <w:pPr>
        <w:rPr>
          <w:lang w:val="es-ES"/>
        </w:rPr>
      </w:pPr>
      <w:r w:rsidRPr="00E23F11">
        <w:rPr>
          <w:lang w:val="es-ES"/>
        </w:rPr>
        <w:t>Más información sobre CenCal Health está disponible en </w:t>
      </w:r>
      <w:hyperlink r:id="rId7" w:history="1">
        <w:r w:rsidRPr="00E23F11">
          <w:rPr>
            <w:rStyle w:val="Hyperlink"/>
            <w:lang w:val="es-ES"/>
          </w:rPr>
          <w:t>cencalhealth.org</w:t>
        </w:r>
      </w:hyperlink>
      <w:r w:rsidRPr="00E23F11">
        <w:rPr>
          <w:lang w:val="es-ES"/>
        </w:rPr>
        <w:t>.</w:t>
      </w:r>
    </w:p>
    <w:p w14:paraId="50C39C28" w14:textId="77777777" w:rsidR="00DB3775" w:rsidRPr="00E23F11" w:rsidRDefault="00DB3775" w:rsidP="004C249D">
      <w:pPr>
        <w:spacing w:after="0"/>
        <w:rPr>
          <w:lang w:val="es-ES"/>
        </w:rPr>
      </w:pPr>
      <w:r w:rsidRPr="00E23F11">
        <w:rPr>
          <w:b/>
          <w:bCs/>
          <w:lang w:val="es-ES"/>
        </w:rPr>
        <w:t>Acerca de CenCal Health</w:t>
      </w:r>
    </w:p>
    <w:p w14:paraId="7B4A7FA6" w14:textId="59D96B6B" w:rsidR="00DB3775" w:rsidRPr="00E95A12" w:rsidRDefault="00DB3775" w:rsidP="00E95A12">
      <w:pPr>
        <w:spacing w:line="360" w:lineRule="auto"/>
        <w:rPr>
          <w:lang w:val="es-MX"/>
        </w:rPr>
      </w:pPr>
      <w:r w:rsidRPr="00E23F11">
        <w:rPr>
          <w:lang w:val="es-ES"/>
        </w:rPr>
        <w:t xml:space="preserve">CenCal Health es el plan de salud local de Medi-Cal que </w:t>
      </w:r>
      <w:r w:rsidR="004C249D">
        <w:rPr>
          <w:lang w:val="es-ES"/>
        </w:rPr>
        <w:t>se asocia</w:t>
      </w:r>
      <w:r w:rsidRPr="00E23F11">
        <w:rPr>
          <w:lang w:val="es-ES"/>
        </w:rPr>
        <w:t xml:space="preserve"> con más de 1,800 médicos, además de hospitales, clínicas y otros proveedores</w:t>
      </w:r>
      <w:r w:rsidR="004C249D">
        <w:rPr>
          <w:lang w:val="es-ES"/>
        </w:rPr>
        <w:t xml:space="preserve"> </w:t>
      </w:r>
      <w:r w:rsidRPr="00E23F11">
        <w:rPr>
          <w:lang w:val="es-ES"/>
        </w:rPr>
        <w:t>para brindar</w:t>
      </w:r>
      <w:r w:rsidR="004C249D">
        <w:rPr>
          <w:lang w:val="es-ES"/>
        </w:rPr>
        <w:t>les</w:t>
      </w:r>
      <w:r w:rsidRPr="00E23F11">
        <w:rPr>
          <w:lang w:val="es-ES"/>
        </w:rPr>
        <w:t xml:space="preserve"> servicios de atención médica de alta calidad a más de 24</w:t>
      </w:r>
      <w:r w:rsidR="004C249D">
        <w:rPr>
          <w:lang w:val="es-ES"/>
        </w:rPr>
        <w:t>2</w:t>
      </w:r>
      <w:r w:rsidRPr="00E23F11">
        <w:rPr>
          <w:lang w:val="es-ES"/>
        </w:rPr>
        <w:t xml:space="preserve">,000 miembros en su área de servicio de dos condados: </w:t>
      </w:r>
      <w:r w:rsidR="004C249D">
        <w:rPr>
          <w:lang w:val="es-ES"/>
        </w:rPr>
        <w:t xml:space="preserve">a </w:t>
      </w:r>
      <w:r w:rsidRPr="00E23F11">
        <w:rPr>
          <w:lang w:val="es-ES"/>
        </w:rPr>
        <w:t>uno de cada tres residentes del condado de Santa B</w:t>
      </w:r>
      <w:r w:rsidR="00E23F11">
        <w:rPr>
          <w:lang w:val="es-ES"/>
        </w:rPr>
        <w:t>a</w:t>
      </w:r>
      <w:r w:rsidRPr="00E23F11">
        <w:rPr>
          <w:lang w:val="es-ES"/>
        </w:rPr>
        <w:t xml:space="preserve">rbara y </w:t>
      </w:r>
      <w:r w:rsidR="004C249D">
        <w:rPr>
          <w:lang w:val="es-ES"/>
        </w:rPr>
        <w:t xml:space="preserve">a </w:t>
      </w:r>
      <w:r w:rsidRPr="00E23F11">
        <w:rPr>
          <w:lang w:val="es-ES"/>
        </w:rPr>
        <w:t xml:space="preserve">uno de cada </w:t>
      </w:r>
      <w:r w:rsidRPr="004C249D">
        <w:rPr>
          <w:lang w:val="es-ES"/>
        </w:rPr>
        <w:lastRenderedPageBreak/>
        <w:t xml:space="preserve">cuatro residentes del condado de San Luis Obispo. </w:t>
      </w:r>
      <w:r w:rsidR="004C249D" w:rsidRPr="004C249D">
        <w:rPr>
          <w:bCs/>
          <w:lang w:val="es-ES"/>
        </w:rPr>
        <w:t xml:space="preserve">Al conmemorar cuatro décadas de servicio a los residentes más vulnerables, CenCal Health prioriza el desarrollo de alianzas comunitarias; el avance de calidad y equidad en la salud; la expansión de su función de servicio y su alcance en la comunidad; y la organización para generar impacto y eficacia. Con la visión de ser un líder confiable en la promoción de la equidad en la salud para que las comunidades a las que servimos prosperen y logren una salud óptima, CenCal Health </w:t>
      </w:r>
      <w:r w:rsidR="004C249D" w:rsidRPr="00E95A12">
        <w:rPr>
          <w:bCs/>
          <w:lang w:val="es-MX"/>
        </w:rPr>
        <w:t xml:space="preserve">invita al público a revisar su Informe Comunitario </w:t>
      </w:r>
      <w:r w:rsidR="00E95A12" w:rsidRPr="00E95A12">
        <w:rPr>
          <w:bCs/>
          <w:lang w:val="es-MX"/>
        </w:rPr>
        <w:t xml:space="preserve">2025 </w:t>
      </w:r>
      <w:r w:rsidR="004C249D" w:rsidRPr="00E95A12">
        <w:rPr>
          <w:bCs/>
          <w:lang w:val="es-MX"/>
        </w:rPr>
        <w:t>en </w:t>
      </w:r>
      <w:hyperlink r:id="rId8" w:history="1">
        <w:r w:rsidRPr="00E95A12">
          <w:rPr>
            <w:rStyle w:val="Hyperlink"/>
            <w:lang w:val="es-MX"/>
          </w:rPr>
          <w:t>CenCal2025.org</w:t>
        </w:r>
      </w:hyperlink>
    </w:p>
    <w:p w14:paraId="740FEA54" w14:textId="77777777" w:rsidR="00DB3775" w:rsidRPr="00E95A12" w:rsidRDefault="00DB3775" w:rsidP="00DB3775">
      <w:pPr>
        <w:rPr>
          <w:lang w:val="es-MX"/>
        </w:rPr>
      </w:pPr>
      <w:r w:rsidRPr="00E95A12">
        <w:rPr>
          <w:lang w:val="es-MX"/>
        </w:rPr>
        <w:t>Contacto de CenCal Health: Citlaly Santos (805) 685-9525 ext.9274 media@cencalhealth.org</w:t>
      </w:r>
    </w:p>
    <w:p w14:paraId="219D8F6E" w14:textId="77777777" w:rsidR="00DB3775" w:rsidRPr="00DB3775" w:rsidRDefault="00DB3775" w:rsidP="00DB3775">
      <w:r w:rsidRPr="00E95A12">
        <w:rPr>
          <w:lang w:val="es-MX"/>
        </w:rPr>
        <w:t>Contacto de prensa:</w:t>
      </w:r>
      <w:r w:rsidRPr="00DB3775">
        <w:t xml:space="preserve"> Sheri Mobley (213) 509-9816   </w:t>
      </w:r>
      <w:hyperlink r:id="rId9" w:history="1">
        <w:r w:rsidRPr="00DB3775">
          <w:rPr>
            <w:rStyle w:val="Hyperlink"/>
          </w:rPr>
          <w:t>sheri@seamlesspr.com</w:t>
        </w:r>
      </w:hyperlink>
    </w:p>
    <w:p w14:paraId="330CEFEC" w14:textId="77777777" w:rsidR="00DB3775" w:rsidRDefault="00DB3775"/>
    <w:sectPr w:rsidR="00DB3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1D"/>
    <w:rsid w:val="0001495B"/>
    <w:rsid w:val="0014151D"/>
    <w:rsid w:val="001F707B"/>
    <w:rsid w:val="004C249D"/>
    <w:rsid w:val="00551EA6"/>
    <w:rsid w:val="00771CC5"/>
    <w:rsid w:val="00A73020"/>
    <w:rsid w:val="00B42433"/>
    <w:rsid w:val="00BF245F"/>
    <w:rsid w:val="00C80161"/>
    <w:rsid w:val="00CD392F"/>
    <w:rsid w:val="00DB3775"/>
    <w:rsid w:val="00E01E75"/>
    <w:rsid w:val="00E23F11"/>
    <w:rsid w:val="00E80148"/>
    <w:rsid w:val="00E95A12"/>
    <w:rsid w:val="00F2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F1B1E"/>
  <w15:chartTrackingRefBased/>
  <w15:docId w15:val="{641394A9-CE53-4AFA-916B-5F62F002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5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5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5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5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5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5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5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5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5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5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5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37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cal2025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encalhealth.org/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ncalhealth.org/wp-content/uploads/2025/05/Urgent-Need-to-Protect-Medicaid-Funding-for-the-Central-Coast-of-California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sa.gov/elected-official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encalhealth.org/explore-cencal-health/" TargetMode="External"/><Relationship Id="rId9" Type="http://schemas.openxmlformats.org/officeDocument/2006/relationships/hyperlink" Target="mailto:sheri@seamlessp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Schmidt</dc:creator>
  <cp:keywords/>
  <dc:description/>
  <cp:lastModifiedBy>Denise Filotas (she/her/ella)</cp:lastModifiedBy>
  <cp:revision>2</cp:revision>
  <dcterms:created xsi:type="dcterms:W3CDTF">2025-06-23T19:19:00Z</dcterms:created>
  <dcterms:modified xsi:type="dcterms:W3CDTF">2025-06-23T19:19:00Z</dcterms:modified>
</cp:coreProperties>
</file>